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B4" w:rsidRPr="0023464E" w:rsidRDefault="00D833B4" w:rsidP="00906017">
      <w:pPr>
        <w:spacing w:after="0" w:line="240" w:lineRule="auto"/>
        <w:jc w:val="center"/>
        <w:outlineLvl w:val="1"/>
        <w:rPr>
          <w:rFonts w:ascii="Georgia" w:hAnsi="Georgia" w:cs="Tahoma"/>
          <w:b/>
          <w:sz w:val="20"/>
          <w:szCs w:val="20"/>
          <w:lang w:eastAsia="ru-RU"/>
        </w:rPr>
      </w:pPr>
      <w:r w:rsidRPr="0023464E">
        <w:rPr>
          <w:rFonts w:ascii="Georgia" w:hAnsi="Georgia" w:cs="Tahoma"/>
          <w:b/>
          <w:sz w:val="20"/>
          <w:szCs w:val="20"/>
          <w:lang w:eastAsia="ru-RU"/>
        </w:rPr>
        <w:t>Кризисные ситуации в жизни подростка: как пережить их вместе (памятка для родителей)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sz w:val="20"/>
          <w:szCs w:val="20"/>
          <w:lang w:eastAsia="ru-RU"/>
        </w:rPr>
        <w:t>У наших детей с определенного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Для подростка, в силу возрастных особенностей, кризисной может стать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любая</w:t>
      </w:r>
      <w:r w:rsidRPr="0023464E">
        <w:rPr>
          <w:rFonts w:ascii="Times New Roman" w:hAnsi="Times New Roman"/>
          <w:sz w:val="20"/>
          <w:szCs w:val="20"/>
          <w:lang w:eastAsia="ru-RU"/>
        </w:rPr>
        <w:t> 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 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Ситуации</w:t>
      </w:r>
      <w:r w:rsidRPr="0023464E">
        <w:rPr>
          <w:rFonts w:ascii="Times New Roman" w:hAnsi="Times New Roman"/>
          <w:sz w:val="20"/>
          <w:szCs w:val="20"/>
          <w:lang w:eastAsia="ru-RU"/>
        </w:rPr>
        <w:t>, которые могут быть кризисными для подростка: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sz w:val="20"/>
          <w:szCs w:val="20"/>
          <w:lang w:eastAsia="ru-RU"/>
        </w:rPr>
        <w:t>— любая ситуация,</w:t>
      </w: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 субъективно</w:t>
      </w:r>
      <w:r w:rsidRPr="0023464E">
        <w:rPr>
          <w:rFonts w:ascii="Times New Roman" w:hAnsi="Times New Roman"/>
          <w:b/>
          <w:bCs/>
          <w:sz w:val="20"/>
          <w:szCs w:val="20"/>
          <w:lang w:eastAsia="ru-RU"/>
        </w:rPr>
        <w:t> 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Пример</w:t>
      </w:r>
      <w:r w:rsidRPr="0023464E">
        <w:rPr>
          <w:rFonts w:ascii="Times New Roman" w:hAnsi="Times New Roman"/>
          <w:sz w:val="20"/>
          <w:szCs w:val="20"/>
          <w:lang w:eastAsia="ru-RU"/>
        </w:rPr>
        <w:t>: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С 12 лет Л. была заочно влюблена в одного известного актёра. Родители не понимали её сильных переживаний и считали это всё глупостью. Прочитав переписку 13-летней дочери с подругой в социальной сети касательно её фантазий об этом актёре, злости на родителей и суицидальных мыслях, родители сильно отругали Л. После того как они вышли из комнаты Л. выпрыгнула из окна. В переписке с подругой она отмечала, что родители её не понимают, она сильно переживает из-за своей любви к актёру и чувствует себя никому не нужной.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—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н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есчастная любовь/разрыв отношений с партнером;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Пример: 14-летняя Г., выбросившаяся с 11 этажа, накануне прыжка написала, что если ее бросит любимый, то она отправится в рай. В самый разгар подростковой вечеринки случился конфликт с молодым человеком, через час после которого девушка покончила с собой.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—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сора/острый конфликт со значимыми взрослыми (родители, учителя);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Пример: К специалистам обратился мальчик А. 13 лет с мыслями о самоубийстве. Рассказал о том, что он не получает поддержку со стороны родителей, мальчику хотелось бы, чтобы они хвалили его и интересовались его жизнью, вместо этого отец постоянно его ругает за плохие оценки, мать занимает нейтральную позицию. У А. есть друзья, но это не заменяет ему внимания со стороны родителей. Мальчик считает, что если он покончит жизнь самоубийством, то родители поймут, чего ему не хватает.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травля (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буллинг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)/отвержение, запугивание, издевательства со стороны сверстников, травля в интернете/социальных сетях;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Пример: 13-летнего М. перевели в школу с математическим уклоном, где одноклассники стали его дразнить «бабой», «тряпкой», «</w:t>
      </w:r>
      <w:proofErr w:type="gramStart"/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тупицей</w:t>
      </w:r>
      <w:proofErr w:type="gramEnd"/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» и т.п. М. сильно переживал, что не оправдывает ожиданий родителей от его успеваемости в новой школе. Из-за безответной влюблённости в одноклассницу М. стали дразнить ещё сильнее, но родители отказались перевести его в другую школу. После одного наиболее сильного конфликта с одноклассниками мальчик выбросился с 15 этажа своего дома, так как чувствовал себя в ловушке, не видел выхода из ситуации и начал чувствовать себя обузой для родителей.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—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т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яжелая жизненная ситуация (смерть близкого человека, особенно матери, тяжёлое заболевание);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Пример: мальчик 7 лет высказывает мысли о самоубийстве. Считает, что если он умрёт, то снова увидит маму, которая умерла год назад.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—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азочарование в своих успехах в школе или другие неудачи на фоне высоких требований, предъявляемых окружением или семьёй;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14-летний Н. покончил жизнь самоубийством, через повешение, после того как не вошел в состав молодежной сборной по хоккею. В посмертной записке признался, что боялся гнева отца, который очень жестко воспитывал сына.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—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н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еприятности в семье, нестабильная семейная ситуация (например, развод родителей).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Пример</w:t>
      </w:r>
      <w:r w:rsidRPr="0023464E">
        <w:rPr>
          <w:rFonts w:ascii="Times New Roman" w:hAnsi="Times New Roman"/>
          <w:sz w:val="20"/>
          <w:szCs w:val="20"/>
          <w:lang w:eastAsia="ru-RU"/>
        </w:rPr>
        <w:t>: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К психологу обратилась бабушка по поводу истерик внучки 9 лет. Выяснилось, что ребёнка воспитывают 4 человека и каждый по-своему (две бабушки, мама и папа в разводе), а также, что девочка уже год говорит о своих 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lastRenderedPageBreak/>
        <w:t>суицидальных мыслях, но близкие делают вид, что не замечают этого. Один раз бабушка ушла из дома, что-то забыла и вернулась раньше времени, внучка была на балконе и собиралась спрыгнуть. При этом данная проблема отрицается, семья сосредоточилась на «истериках» девочки, том, что она не хочет что-то есть или куда-то идти.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Наиболее тяжело эти ситуации переживают дети со следующими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личностными особенностями: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импульсивность, эмоциональная нестабильность (склонность к непродуманным поступкам);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—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перфекционизм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(желание делать всё идеально, обострённая реакция на критику, совершенные ошибки, недочёты);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агрессивное поведение, раздражительность;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неумение преодолевать проблемы и трудности, отсутствие гибкости мышления, инфантильность;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нестабильная самооценка: то считает себя «великим и грандиозным», то «жалким и ничтожным»;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самодовольство, излишняя самоуверенность или чувство неполноценности и неуверенности;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тревожность и подавленность, частое плохое настроение.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Что делать, если ваш ребёнок переживает кризисную ситуацию: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Разговаривать,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поддерживать эмоциональную связь</w:t>
      </w:r>
      <w:r w:rsidRPr="0023464E">
        <w:rPr>
          <w:rFonts w:ascii="Times New Roman" w:hAnsi="Times New Roman"/>
          <w:sz w:val="20"/>
          <w:szCs w:val="20"/>
          <w:lang w:eastAsia="ru-RU"/>
        </w:rPr>
        <w:t> с подростком (подробнее см. в книгах 1-4 из списка литературы).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Выражать поддержку способами, близкими и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понятными именно вашему ребёнку</w:t>
      </w:r>
      <w:r w:rsidRPr="0023464E">
        <w:rPr>
          <w:rFonts w:ascii="Times New Roman" w:hAnsi="Times New Roman"/>
          <w:sz w:val="20"/>
          <w:szCs w:val="20"/>
          <w:lang w:eastAsia="ru-RU"/>
        </w:rPr>
        <w:t> (это могут быть объятия, совместные занятия, подарки, вкусная еда, похвала и др.).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Направлять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эмоции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близкими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, творчество, поделки).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Стараться поддерживать режим дня подростка (сон, режим питания). Чаще давать подростку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возможность получать радость, удовлетворение</w:t>
      </w:r>
      <w:r w:rsidRPr="0023464E">
        <w:rPr>
          <w:rFonts w:ascii="Times New Roman" w:hAnsi="Times New Roman"/>
          <w:sz w:val="20"/>
          <w:szCs w:val="20"/>
          <w:lang w:eastAsia="ru-RU"/>
        </w:rPr>
        <w:t> 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Научиться самому и научить ребенка применять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навыки расслабления, регуляции своего эмоционального состояния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в сложных, критических для него ситуациях (см. в книге О.В.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Вихристюк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«Что нужно знать родителям о подростковых суицидах?»).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— При необходимости обращаться за консультацией к специалисту (неврологу, детскому психологу, психиатру, семейному психологу – в зависимости от ситуации) [см. ниже «Куда обращаться»].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в компании сверстников.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отмечали, что у ребёнка был грустный голос или он пришёл из школы заплаканный, но они не придали этому должного значения.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 xml:space="preserve">Именно невысказанные или непонятые эмоции зачастую толкают на необдуманные действия, поэтому очень важно открыто поговорить с подростком, когда ему тяжело (подробнее см. у Ю.Б.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Гиппенрейтер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«Общаться с ребёнком.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Как?»).</w:t>
      </w:r>
      <w:proofErr w:type="gramEnd"/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Основные принципы разговора с ребёнком, находящимся в кризисном состоянии</w:t>
      </w:r>
    </w:p>
    <w:p w:rsidR="00D833B4" w:rsidRPr="0023464E" w:rsidRDefault="00D833B4" w:rsidP="00906017">
      <w:pPr>
        <w:numPr>
          <w:ilvl w:val="0"/>
          <w:numId w:val="1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Успокоиться самому.</w:t>
      </w:r>
    </w:p>
    <w:p w:rsidR="00D833B4" w:rsidRPr="0023464E" w:rsidRDefault="00D833B4" w:rsidP="00906017">
      <w:pPr>
        <w:numPr>
          <w:ilvl w:val="0"/>
          <w:numId w:val="1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Уделить всё внимание ребёнку.</w:t>
      </w:r>
    </w:p>
    <w:p w:rsidR="00D833B4" w:rsidRPr="0023464E" w:rsidRDefault="00D833B4" w:rsidP="00906017">
      <w:pPr>
        <w:numPr>
          <w:ilvl w:val="0"/>
          <w:numId w:val="1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Вести беседу так, будто вы обладаете неограниченным запасом времени и важнее этой беседы для вас сейчас ничего нет.</w:t>
      </w:r>
    </w:p>
    <w:p w:rsidR="00D833B4" w:rsidRPr="0023464E" w:rsidRDefault="00D833B4" w:rsidP="00906017">
      <w:pPr>
        <w:numPr>
          <w:ilvl w:val="0"/>
          <w:numId w:val="1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Избегать нотаций, уговаривания, менторского тона речи.</w:t>
      </w:r>
    </w:p>
    <w:p w:rsidR="00D833B4" w:rsidRPr="0023464E" w:rsidRDefault="00D833B4" w:rsidP="00906017">
      <w:pPr>
        <w:numPr>
          <w:ilvl w:val="0"/>
          <w:numId w:val="1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Дать ребёнку возможность высказаться и говорить только тогда, когда перестанет говорить он.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 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Структура разговора и примеры фраз для оказания эмоциональной поддержки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1) Начало разговора: «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Мне показалось, что в последнее время ты выглядишь расстроенным, у тебя что-то случилось</w:t>
      </w:r>
      <w:r w:rsidRPr="0023464E">
        <w:rPr>
          <w:rFonts w:ascii="Times New Roman" w:hAnsi="Times New Roman"/>
          <w:sz w:val="20"/>
          <w:szCs w:val="20"/>
          <w:lang w:eastAsia="ru-RU"/>
        </w:rPr>
        <w:t>?»;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Правильно ли я тебя поня</w:t>
      </w:r>
      <w:proofErr w:type="gramStart"/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л(</w:t>
      </w:r>
      <w:proofErr w:type="gramEnd"/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а), что </w:t>
      </w:r>
      <w:r w:rsidRPr="0023464E">
        <w:rPr>
          <w:rFonts w:ascii="Times New Roman" w:hAnsi="Times New Roman"/>
          <w:sz w:val="20"/>
          <w:szCs w:val="20"/>
          <w:lang w:eastAsia="ru-RU"/>
        </w:rPr>
        <w:t>…?»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lastRenderedPageBreak/>
        <w:t>3) Прояснение намерений: «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Бывало ли тебе так тяжело, что тебе хотелось, чтобы это все поскорее закончилось</w:t>
      </w:r>
      <w:r w:rsidRPr="0023464E">
        <w:rPr>
          <w:rFonts w:ascii="Times New Roman" w:hAnsi="Times New Roman"/>
          <w:sz w:val="20"/>
          <w:szCs w:val="20"/>
          <w:lang w:eastAsia="ru-RU"/>
        </w:rPr>
        <w:t>?»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4) Расширение перспективы: «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 w:rsidRPr="0023464E">
        <w:rPr>
          <w:rFonts w:ascii="Times New Roman" w:hAnsi="Times New Roman"/>
          <w:sz w:val="20"/>
          <w:szCs w:val="20"/>
          <w:lang w:eastAsia="ru-RU"/>
        </w:rPr>
        <w:t>?»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5) Нормализация, вселение надежды: «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Иногда мы все чувствуем себя подавленными, неспособными что-либо изменить, но потом это состояние проходит</w:t>
      </w:r>
      <w:r w:rsidRPr="0023464E">
        <w:rPr>
          <w:rFonts w:ascii="Times New Roman" w:hAnsi="Times New Roman"/>
          <w:sz w:val="20"/>
          <w:szCs w:val="20"/>
          <w:lang w:eastAsia="ru-RU"/>
        </w:rPr>
        <w:t>».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Примеры ведения диалога с подростком, находящимся в кризисном состоянии</w:t>
      </w:r>
    </w:p>
    <w:p w:rsidR="00D833B4" w:rsidRPr="0023464E" w:rsidRDefault="00D833B4" w:rsidP="00906017">
      <w:pPr>
        <w:numPr>
          <w:ilvl w:val="0"/>
          <w:numId w:val="2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ЕСЛИ ВЫ СЛЫШИТЕ: «Ненавижу учебу, школу и т.п.», СПРОСИТЕ: «Что именно тебя раздражает?» «Что ты хочешь сделать, когда это чувствуешь?…». НЕ ГОВОРИТЕ: «Когда я был в твоем возрасте… да ты просто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лентяй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!»</w:t>
      </w:r>
    </w:p>
    <w:p w:rsidR="00D833B4" w:rsidRPr="0023464E" w:rsidRDefault="00D833B4" w:rsidP="00906017">
      <w:pPr>
        <w:numPr>
          <w:ilvl w:val="0"/>
          <w:numId w:val="2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ЕСЛИ ВЫ СЛЫШИТЕ: «Все кажется таким безнадежным…»,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D833B4" w:rsidRPr="0023464E" w:rsidRDefault="00D833B4" w:rsidP="00906017">
      <w:pPr>
        <w:numPr>
          <w:ilvl w:val="0"/>
          <w:numId w:val="2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D833B4" w:rsidRPr="0023464E" w:rsidRDefault="00D833B4" w:rsidP="00906017">
      <w:pPr>
        <w:numPr>
          <w:ilvl w:val="0"/>
          <w:numId w:val="2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D833B4" w:rsidRPr="0023464E" w:rsidRDefault="00D833B4" w:rsidP="00906017">
      <w:pPr>
        <w:numPr>
          <w:ilvl w:val="0"/>
          <w:numId w:val="2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ЕСЛИ ВЫ СЛЫШИТЕ: «Я совершил ужасный поступок…», СКАЖИТЕ: «Давай сядем и поговорим об этом». НЕ ГОВОРИТЕ: «Что посеешь, то и пожнешь!»</w:t>
      </w:r>
    </w:p>
    <w:p w:rsidR="00D833B4" w:rsidRPr="0023464E" w:rsidRDefault="00D833B4" w:rsidP="00906017">
      <w:pPr>
        <w:numPr>
          <w:ilvl w:val="0"/>
          <w:numId w:val="2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следующий». НЕ ГОВОРИТЕ: «Если не получится,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значит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ты недостаточно постарался!»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 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sz w:val="20"/>
          <w:szCs w:val="20"/>
          <w:lang w:eastAsia="ru-RU"/>
        </w:rPr>
        <w:t>Признаки депрессивных реакций у подростков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Снижение интереса к деятельности,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потеря удовольствия</w:t>
      </w:r>
      <w:r w:rsidRPr="0023464E">
        <w:rPr>
          <w:rFonts w:ascii="Times New Roman" w:hAnsi="Times New Roman"/>
          <w:sz w:val="20"/>
          <w:szCs w:val="20"/>
          <w:lang w:eastAsia="ru-RU"/>
        </w:rPr>
        <w:t> от деятельности, которая раньше нравилась.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Уклонение от общения</w:t>
      </w:r>
      <w:r w:rsidRPr="0023464E">
        <w:rPr>
          <w:rFonts w:ascii="Times New Roman" w:hAnsi="Times New Roman"/>
          <w:sz w:val="20"/>
          <w:szCs w:val="20"/>
          <w:lang w:eastAsia="ru-RU"/>
        </w:rPr>
        <w:t>: нежелание идти в школу, общаться со сверстниками, склонность к уединению.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Снижение успеваемости</w:t>
      </w:r>
      <w:r w:rsidRPr="0023464E">
        <w:rPr>
          <w:rFonts w:ascii="Times New Roman" w:hAnsi="Times New Roman"/>
          <w:sz w:val="20"/>
          <w:szCs w:val="20"/>
          <w:lang w:eastAsia="ru-RU"/>
        </w:rPr>
        <w:t> из-за трудностей концентрации внимания и нарушений запоминания.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Изменения сна и/или аппетита (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ест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/спит больше/меньше, чем раньше).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Вялость, хроническая усталость.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Грустное настроение или повышенная раздражительность. Идеи собственной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малоценности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,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никчемности</w:t>
      </w:r>
      <w:r w:rsidRPr="0023464E">
        <w:rPr>
          <w:rFonts w:ascii="Times New Roman" w:hAnsi="Times New Roman"/>
          <w:sz w:val="20"/>
          <w:szCs w:val="20"/>
          <w:lang w:eastAsia="ru-RU"/>
        </w:rPr>
        <w:t>.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Телесное недомогание</w:t>
      </w:r>
      <w:r w:rsidRPr="0023464E">
        <w:rPr>
          <w:rFonts w:ascii="Times New Roman" w:hAnsi="Times New Roman"/>
          <w:sz w:val="20"/>
          <w:szCs w:val="20"/>
          <w:lang w:eastAsia="ru-RU"/>
        </w:rPr>
        <w:t>: головная боль, проблемы с желудком.</w:t>
      </w:r>
    </w:p>
    <w:p w:rsidR="00D833B4" w:rsidRPr="0023464E" w:rsidRDefault="00D833B4" w:rsidP="00906017">
      <w:pPr>
        <w:numPr>
          <w:ilvl w:val="0"/>
          <w:numId w:val="3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 (подробнее см. у О.В.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Вихристюк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«Что нужно знать родителям о подростковых суицидах» и Е.М.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Вроно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«Предотвращение самоубийства подростков»).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 </w:t>
      </w:r>
    </w:p>
    <w:p w:rsidR="00D833B4" w:rsidRPr="0023464E" w:rsidRDefault="00D833B4" w:rsidP="006D407F">
      <w:pPr>
        <w:spacing w:line="280" w:lineRule="atLeast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3464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Вопросы родителю для прояснения состояния ребёнка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"/>
        <w:gridCol w:w="8340"/>
        <w:gridCol w:w="930"/>
      </w:tblGrid>
      <w:tr w:rsidR="00D833B4" w:rsidRPr="0023464E" w:rsidTr="00906017">
        <w:trPr>
          <w:tblCellSpacing w:w="15" w:type="dxa"/>
        </w:trPr>
        <w:tc>
          <w:tcPr>
            <w:tcW w:w="8700" w:type="dxa"/>
            <w:gridSpan w:val="2"/>
            <w:vAlign w:val="center"/>
          </w:tcPr>
          <w:p w:rsidR="00D833B4" w:rsidRPr="0023464E" w:rsidRDefault="00D833B4" w:rsidP="006D4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Признаки возможного наличия</w:t>
            </w:r>
          </w:p>
          <w:p w:rsidR="00D833B4" w:rsidRPr="0023464E" w:rsidRDefault="00D833B4" w:rsidP="006D4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суицидальных мыслей у подростка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833B4" w:rsidRPr="0023464E" w:rsidTr="00906017">
        <w:trPr>
          <w:tblCellSpacing w:w="15" w:type="dxa"/>
        </w:trPr>
        <w:tc>
          <w:tcPr>
            <w:tcW w:w="9570" w:type="dxa"/>
            <w:gridSpan w:val="3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I.                    Эмоции</w:t>
            </w: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У ребёнка большую часть времени устойчиво </w:t>
            </w:r>
            <w:r w:rsidRPr="002346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сниженный фон настроения</w:t>
            </w: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от подавленности до </w:t>
            </w: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раздражения.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Вы наблюдаете у ребёнка высокий уровень тревоги. Насторожить родителей должны постоянное </w:t>
            </w:r>
            <w:r w:rsidRPr="002346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беспокойство</w:t>
            </w: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 ребенка, его повышенная тревожность, возможный интенсивный страх, ожидание беды.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9570" w:type="dxa"/>
            <w:gridSpan w:val="3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II.                 Переживания</w:t>
            </w: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Переживания </w:t>
            </w:r>
            <w:proofErr w:type="spellStart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брошенности</w:t>
            </w:r>
            <w:proofErr w:type="spellEnd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, ненужности, </w:t>
            </w:r>
            <w:r w:rsidRPr="002346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одиночества</w:t>
            </w: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 (например, ребёнок говорит:</w:t>
            </w:r>
            <w:proofErr w:type="gramEnd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«Всем было бы лучше, если бы меня не было. </w:t>
            </w:r>
            <w:proofErr w:type="gramStart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Я всем приношу только вред»).</w:t>
            </w:r>
            <w:proofErr w:type="gramEnd"/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Чувство вины</w:t>
            </w: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. Подросток допускает самоуничижительные высказывания, «копается» в себе, обвиняет себя в неудачах, неприятностях, проблемах.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Высказывается негативно о своей личности, окружающем мире и будущем: </w:t>
            </w:r>
            <w:r w:rsidRPr="002346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потеря перспективы будущего</w:t>
            </w: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Подросток заводит разговоры о бессмысленности жизни, о смерти. Задаёт вопросы родителям «А как бы вы жили, если бы я не родился?», «А как вы будете жить, если меня не будет?»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9570" w:type="dxa"/>
            <w:gridSpan w:val="3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III.               Ощущения в теле</w:t>
            </w: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«Душевная боль». Чувство тяжести за грудиной – «душа болит». Она приносит реальные физические страдания, чаще наблюдается при подавленности, отчаянии.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9570" w:type="dxa"/>
            <w:gridSpan w:val="3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IV.              Поведение</w:t>
            </w: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Поисковые запросы в интернете и публикации на страницах в </w:t>
            </w:r>
            <w:proofErr w:type="spellStart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соцсетях</w:t>
            </w:r>
            <w:proofErr w:type="spellEnd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тему смерти, суицида, </w:t>
            </w:r>
            <w:proofErr w:type="spellStart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брошенности</w:t>
            </w:r>
            <w:proofErr w:type="spellEnd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непонятости</w:t>
            </w:r>
            <w:proofErr w:type="spellEnd"/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указывают на то, что мысли о причинении себе вреда могут занимать ум ребенка.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Демонстрирует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3B4" w:rsidRPr="0023464E" w:rsidTr="00906017">
        <w:trPr>
          <w:tblCellSpacing w:w="15" w:type="dxa"/>
        </w:trPr>
        <w:tc>
          <w:tcPr>
            <w:tcW w:w="39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64E">
              <w:rPr>
                <w:rFonts w:ascii="Times New Roman" w:hAnsi="Times New Roman"/>
                <w:sz w:val="20"/>
                <w:szCs w:val="20"/>
                <w:lang w:eastAsia="ru-RU"/>
              </w:rPr>
              <w:t>Подросток символически прощается со своим окружением – просит у всех прощения, раздаривает вещи, особенно субъективно значимые для него.</w:t>
            </w:r>
          </w:p>
        </w:tc>
        <w:tc>
          <w:tcPr>
            <w:tcW w:w="885" w:type="dxa"/>
            <w:vAlign w:val="center"/>
          </w:tcPr>
          <w:p w:rsidR="00D833B4" w:rsidRPr="0023464E" w:rsidRDefault="00D833B4" w:rsidP="0090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 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Интерпретация:</w:t>
      </w:r>
      <w:r w:rsidRPr="0023464E">
        <w:rPr>
          <w:rFonts w:ascii="Times New Roman" w:hAnsi="Times New Roman"/>
          <w:sz w:val="20"/>
          <w:szCs w:val="20"/>
          <w:lang w:eastAsia="ru-RU"/>
        </w:rPr>
        <w:t> Если присутствуют хотя бы два ответа «да», есть вероятность того, что ребёнок имеет суицидальные мысли; в таком случае нужно поговорить с ним, чтобы прояснить его намерения и оказать эмоциональную поддержку, а также незамедлительно обратиться за помощью к врачу-психотерапевту.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 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Куда обращаться в кризисных ситуациях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∙ </w:t>
      </w:r>
      <w:r w:rsidRPr="0023464E">
        <w:rPr>
          <w:rFonts w:ascii="Times New Roman" w:hAnsi="Times New Roman"/>
          <w:b/>
          <w:bCs/>
          <w:sz w:val="20"/>
          <w:szCs w:val="20"/>
          <w:lang w:eastAsia="ru-RU"/>
        </w:rPr>
        <w:t>Всероссийский Детский телефон доверия</w:t>
      </w:r>
      <w:r w:rsidRPr="0023464E">
        <w:rPr>
          <w:rFonts w:ascii="Times New Roman" w:hAnsi="Times New Roman"/>
          <w:sz w:val="20"/>
          <w:szCs w:val="20"/>
          <w:lang w:eastAsia="ru-RU"/>
        </w:rPr>
        <w:t> (бесплатно, круглосуточно) </w:t>
      </w:r>
      <w:r w:rsidRPr="0023464E">
        <w:rPr>
          <w:rFonts w:ascii="Times New Roman" w:hAnsi="Times New Roman"/>
          <w:b/>
          <w:bCs/>
          <w:sz w:val="20"/>
          <w:szCs w:val="20"/>
          <w:lang w:eastAsia="ru-RU"/>
        </w:rPr>
        <w:t>8-800-2000-122</w:t>
      </w:r>
      <w:r w:rsidRPr="0023464E">
        <w:rPr>
          <w:rFonts w:ascii="Times New Roman" w:hAnsi="Times New Roman"/>
          <w:sz w:val="20"/>
          <w:szCs w:val="20"/>
          <w:lang w:eastAsia="ru-RU"/>
        </w:rPr>
        <w:t>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Психологическое консультирование, экстренная и кризисная психологическая помощь для </w:t>
      </w:r>
      <w:hyperlink r:id="rId6" w:tgtFrame="_blank" w:history="1">
        <w:r w:rsidRPr="0023464E">
          <w:rPr>
            <w:rFonts w:ascii="Times New Roman" w:hAnsi="Times New Roman"/>
            <w:sz w:val="20"/>
            <w:szCs w:val="20"/>
            <w:u w:val="single"/>
            <w:lang w:eastAsia="ru-RU"/>
          </w:rPr>
          <w:t>детей</w:t>
        </w:r>
        <w:r w:rsidRPr="0023464E">
          <w:rPr>
            <w:rFonts w:ascii="Times New Roman" w:hAnsi="Times New Roman"/>
            <w:sz w:val="20"/>
            <w:szCs w:val="20"/>
            <w:lang w:eastAsia="ru-RU"/>
          </w:rPr>
          <w:t> </w:t>
        </w:r>
      </w:hyperlink>
      <w:r w:rsidRPr="0023464E">
        <w:rPr>
          <w:rFonts w:ascii="Times New Roman" w:hAnsi="Times New Roman"/>
          <w:sz w:val="20"/>
          <w:szCs w:val="20"/>
          <w:lang w:eastAsia="ru-RU"/>
        </w:rPr>
        <w:t>в трудной жизненной ситуации, подростков и их родителей.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 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Запомнить:</w:t>
      </w:r>
    </w:p>
    <w:p w:rsidR="00D833B4" w:rsidRPr="0023464E" w:rsidRDefault="00D833B4" w:rsidP="00906017">
      <w:pPr>
        <w:numPr>
          <w:ilvl w:val="0"/>
          <w:numId w:val="4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То, что взрослому кажется пустяком, для ребёнка может быть поводом для очень серьёзных душевных переживаний.</w:t>
      </w:r>
    </w:p>
    <w:p w:rsidR="00D833B4" w:rsidRPr="0023464E" w:rsidRDefault="00D833B4" w:rsidP="00906017">
      <w:pPr>
        <w:numPr>
          <w:ilvl w:val="0"/>
          <w:numId w:val="4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</w:t>
      </w:r>
    </w:p>
    <w:p w:rsidR="00D833B4" w:rsidRPr="0023464E" w:rsidRDefault="00D833B4" w:rsidP="00906017">
      <w:pPr>
        <w:numPr>
          <w:ilvl w:val="0"/>
          <w:numId w:val="4"/>
        </w:numPr>
        <w:spacing w:after="0" w:line="280" w:lineRule="atLeast"/>
        <w:ind w:left="2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Что почитать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Родителям: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1)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Общаться с ребёнком. Как?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/ Ю.Б.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Гиппенрейтер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. – М.: АСТ, 2008.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Само название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книги уже говорит за себя. Как можно и нужно общаться с неуправляемым ребенком, чтобы он слушался? Как общаться с разгневанным или чем-то расстроенным ребёнком? Как общаться с людьми в принципе? Эта работа стала </w:t>
      </w:r>
      <w:r w:rsidRPr="0023464E">
        <w:rPr>
          <w:rFonts w:ascii="Times New Roman" w:hAnsi="Times New Roman"/>
          <w:sz w:val="20"/>
          <w:szCs w:val="20"/>
          <w:lang w:eastAsia="ru-RU"/>
        </w:rPr>
        <w:lastRenderedPageBreak/>
        <w:t>классическим трудом по воспитанию детей и помогла найти общий язык с ребёнком уже не одному поколению родителей.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2)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Книга для неидеальных родителей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, или Жизнь на свободную тему. / Ирина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Млодик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. (Родительская библиотека). — М.: Генезис, 2009. 3-е изд. — 232 с.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Эта книга — не руководство по эксплуатации прибора под названием «ребенок», это размышления и наблюдения опытного психолога, работающего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со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взрослыми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3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) Как любить ребёнка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/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Януш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Корчак. Издательство «Книга», 1980.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Не только поляки чтут выбор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наставление: как любить детей.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4)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Воспитание без стресса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/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Марвин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Маршалл. Издательство «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Эксмо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». 2013.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Воспитание детей – это навык. И, как любой другой навык, требует освоения. Книга всемирно известного эксперта по воспитанию доктора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Марвина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Маршалла преобразит родительскую жизнь. Она расскажет о том, как вырастить детей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успешными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>, самостоятельными и ответственными, не прибегая при этом к подкупам, угрозам или наказаниям.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5)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Что нужно знать родителям о подростковых суицидах? 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/ под ред.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Вихристюк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О.В., – М.: МГППУ, 2013 –  67 с.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В книге в доступной форме представлены научно-практические наработки, связанные с особенностями суицидального поведения современных 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Детям и подросткам: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6)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Что такое чувства?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/ Оскар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Бренифье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. М.: Клевер-Медиа-Групп, 2011.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Смысл жизни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/ Оскар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Бренифье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. М.: Клевер-Медиа-Групп, 2011.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Вопросы! Больше вопросов! Дети часто о чем-нибудь спрашивают. Взрослые не всегда любят отвечать. В книгах знаменитого психолога, философа-практика и эксперта ЮНЕСКО Оскара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Бренифье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вопросы о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важном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— часть забавной игры. И детям, и взрослым интересно в нее играть, получая удовольствие от процесса. (Для детей 7-15 лет)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7)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Как строить мосты, а не стены.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Книга для детей неидеальных родителей / Ирина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Млодик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. Издательство «Феникс», 2013.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 xml:space="preserve">Родители часто не могут преодолеть особый порог в обсуждении с детьми некоторых щекотливых вопросов. Ребенок понимает, что темы смерти, развода, сексуальных отношений, алкоголизма и наркомании, переезда и многие другие, являются запретом. Чем-то из ряда вон. Чем-то неудобным, страшной черной дырой, куда не </w:t>
      </w:r>
      <w:proofErr w:type="gramStart"/>
      <w:r w:rsidRPr="0023464E">
        <w:rPr>
          <w:rFonts w:ascii="Times New Roman" w:hAnsi="Times New Roman"/>
          <w:sz w:val="20"/>
          <w:szCs w:val="20"/>
          <w:lang w:eastAsia="ru-RU"/>
        </w:rPr>
        <w:t>стоит</w:t>
      </w:r>
      <w:proofErr w:type="gram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и заглядывать нормальному человеку. (Для детей среднего школьного возраста).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8) </w:t>
      </w: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Предотвращение самоубийства подростков.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Руководство для подростков /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Вроно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Е.М. Академический проект, 2001 г.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(При </w:t>
      </w:r>
      <w:r w:rsidRPr="0023464E">
        <w:rPr>
          <w:rFonts w:ascii="Times New Roman" w:hAnsi="Times New Roman"/>
          <w:sz w:val="20"/>
          <w:szCs w:val="20"/>
          <w:u w:val="single"/>
          <w:lang w:eastAsia="ru-RU"/>
        </w:rPr>
        <w:t>возникновении соответствующего запроса (интереса к теме) со стороны ребенка</w:t>
      </w:r>
      <w:r w:rsidRPr="0023464E">
        <w:rPr>
          <w:rFonts w:ascii="Times New Roman" w:hAnsi="Times New Roman"/>
          <w:sz w:val="20"/>
          <w:szCs w:val="20"/>
          <w:lang w:eastAsia="ru-RU"/>
        </w:rPr>
        <w:t>, для детей среднего и старшего школьного возраста).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Что посмотреть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∙</w:t>
      </w:r>
      <w:r w:rsidRPr="0023464E">
        <w:rPr>
          <w:rFonts w:ascii="Times New Roman" w:hAnsi="Times New Roman"/>
          <w:sz w:val="20"/>
          <w:szCs w:val="20"/>
          <w:u w:val="single"/>
          <w:lang w:eastAsia="ru-RU"/>
        </w:rPr>
        <w:t>Родителям:</w:t>
      </w:r>
      <w:r w:rsidRPr="0023464E">
        <w:rPr>
          <w:rFonts w:ascii="Times New Roman" w:hAnsi="Times New Roman"/>
          <w:sz w:val="20"/>
          <w:szCs w:val="20"/>
          <w:lang w:eastAsia="ru-RU"/>
        </w:rPr>
        <w:t xml:space="preserve"> «В моей смерти прошу винить Клаву К.» (Н. Лебедев, Э.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Ясан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, 1979);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∙</w:t>
      </w:r>
      <w:r w:rsidRPr="0023464E">
        <w:rPr>
          <w:rFonts w:ascii="Times New Roman" w:hAnsi="Times New Roman"/>
          <w:sz w:val="20"/>
          <w:szCs w:val="20"/>
          <w:u w:val="single"/>
          <w:lang w:eastAsia="ru-RU"/>
        </w:rPr>
        <w:t>Вместе с подростком:</w:t>
      </w:r>
      <w:r w:rsidRPr="0023464E">
        <w:rPr>
          <w:rFonts w:ascii="Times New Roman" w:hAnsi="Times New Roman"/>
          <w:sz w:val="20"/>
          <w:szCs w:val="20"/>
          <w:lang w:eastAsia="ru-RU"/>
        </w:rPr>
        <w:t> «Это очень забавная история» (“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It’s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Kind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of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a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Funny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Story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” А.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Боден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 xml:space="preserve">, Р. </w:t>
      </w:r>
      <w:proofErr w:type="spellStart"/>
      <w:r w:rsidRPr="0023464E">
        <w:rPr>
          <w:rFonts w:ascii="Times New Roman" w:hAnsi="Times New Roman"/>
          <w:sz w:val="20"/>
          <w:szCs w:val="20"/>
          <w:lang w:eastAsia="ru-RU"/>
        </w:rPr>
        <w:t>Флек</w:t>
      </w:r>
      <w:proofErr w:type="spellEnd"/>
      <w:r w:rsidRPr="0023464E">
        <w:rPr>
          <w:rFonts w:ascii="Times New Roman" w:hAnsi="Times New Roman"/>
          <w:sz w:val="20"/>
          <w:szCs w:val="20"/>
          <w:lang w:eastAsia="ru-RU"/>
        </w:rPr>
        <w:t>, 2010).</w:t>
      </w:r>
    </w:p>
    <w:p w:rsidR="00D833B4" w:rsidRPr="0023464E" w:rsidRDefault="00D833B4" w:rsidP="009060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i/>
          <w:iCs/>
          <w:sz w:val="20"/>
          <w:szCs w:val="20"/>
          <w:lang w:eastAsia="ru-RU"/>
        </w:rPr>
        <w:t>Примечание: приведённые примеры основаны на реальных историях, личные данные изменены.</w:t>
      </w:r>
    </w:p>
    <w:p w:rsidR="00D833B4" w:rsidRPr="0023464E" w:rsidRDefault="00D833B4" w:rsidP="00906017">
      <w:pPr>
        <w:spacing w:before="122" w:after="122" w:line="28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464E">
        <w:rPr>
          <w:rFonts w:ascii="Times New Roman" w:hAnsi="Times New Roman"/>
          <w:sz w:val="20"/>
          <w:szCs w:val="20"/>
          <w:lang w:eastAsia="ru-RU"/>
        </w:rPr>
        <w:t> </w:t>
      </w:r>
    </w:p>
    <w:p w:rsidR="00D833B4" w:rsidRPr="0023464E" w:rsidRDefault="001316AC" w:rsidP="00906017">
      <w:pPr>
        <w:spacing w:before="122" w:after="122" w:line="28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833B4" w:rsidRPr="0023464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D833B4" w:rsidRPr="0023464E" w:rsidRDefault="00D833B4">
      <w:pPr>
        <w:rPr>
          <w:rFonts w:ascii="Times New Roman" w:hAnsi="Times New Roman"/>
          <w:sz w:val="20"/>
          <w:szCs w:val="20"/>
        </w:rPr>
      </w:pPr>
    </w:p>
    <w:sectPr w:rsidR="00D833B4" w:rsidRPr="0023464E" w:rsidSect="0090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71A"/>
    <w:multiLevelType w:val="multilevel"/>
    <w:tmpl w:val="795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80BDA"/>
    <w:multiLevelType w:val="multilevel"/>
    <w:tmpl w:val="CB18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F05E85"/>
    <w:multiLevelType w:val="multilevel"/>
    <w:tmpl w:val="4F0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F1D8E"/>
    <w:multiLevelType w:val="multilevel"/>
    <w:tmpl w:val="133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C86B88"/>
    <w:multiLevelType w:val="multilevel"/>
    <w:tmpl w:val="04D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017"/>
    <w:rsid w:val="0000184B"/>
    <w:rsid w:val="000031D5"/>
    <w:rsid w:val="00005912"/>
    <w:rsid w:val="0000792E"/>
    <w:rsid w:val="000079AC"/>
    <w:rsid w:val="00014618"/>
    <w:rsid w:val="00015ED7"/>
    <w:rsid w:val="000171EC"/>
    <w:rsid w:val="00021FBE"/>
    <w:rsid w:val="00022D0D"/>
    <w:rsid w:val="000234B5"/>
    <w:rsid w:val="000247B3"/>
    <w:rsid w:val="00027674"/>
    <w:rsid w:val="0003119C"/>
    <w:rsid w:val="00031A49"/>
    <w:rsid w:val="0003256E"/>
    <w:rsid w:val="00032A46"/>
    <w:rsid w:val="00033CCF"/>
    <w:rsid w:val="000357C8"/>
    <w:rsid w:val="00035C0F"/>
    <w:rsid w:val="0003603F"/>
    <w:rsid w:val="00036F6A"/>
    <w:rsid w:val="000371BB"/>
    <w:rsid w:val="00044C5B"/>
    <w:rsid w:val="00045C2B"/>
    <w:rsid w:val="00045FAD"/>
    <w:rsid w:val="00046E95"/>
    <w:rsid w:val="00047553"/>
    <w:rsid w:val="00051138"/>
    <w:rsid w:val="00054620"/>
    <w:rsid w:val="000559AF"/>
    <w:rsid w:val="00055AB8"/>
    <w:rsid w:val="00055BAD"/>
    <w:rsid w:val="0005704A"/>
    <w:rsid w:val="00062570"/>
    <w:rsid w:val="000661DE"/>
    <w:rsid w:val="000749D4"/>
    <w:rsid w:val="00074B93"/>
    <w:rsid w:val="000765B2"/>
    <w:rsid w:val="000769F3"/>
    <w:rsid w:val="00081590"/>
    <w:rsid w:val="000847C4"/>
    <w:rsid w:val="00084C07"/>
    <w:rsid w:val="00097950"/>
    <w:rsid w:val="000A0CF3"/>
    <w:rsid w:val="000A16E3"/>
    <w:rsid w:val="000A29A3"/>
    <w:rsid w:val="000A33A2"/>
    <w:rsid w:val="000A37FE"/>
    <w:rsid w:val="000A39FB"/>
    <w:rsid w:val="000B0344"/>
    <w:rsid w:val="000B3015"/>
    <w:rsid w:val="000B59C9"/>
    <w:rsid w:val="000C29A8"/>
    <w:rsid w:val="000C34DF"/>
    <w:rsid w:val="000C5575"/>
    <w:rsid w:val="000C7DD0"/>
    <w:rsid w:val="000E09E1"/>
    <w:rsid w:val="000E2FE9"/>
    <w:rsid w:val="000E3592"/>
    <w:rsid w:val="000E6C58"/>
    <w:rsid w:val="000E6C7C"/>
    <w:rsid w:val="000E6E62"/>
    <w:rsid w:val="000E75E4"/>
    <w:rsid w:val="000F0137"/>
    <w:rsid w:val="000F3277"/>
    <w:rsid w:val="000F4C21"/>
    <w:rsid w:val="00102FD9"/>
    <w:rsid w:val="001041EE"/>
    <w:rsid w:val="00106CBB"/>
    <w:rsid w:val="00106FF5"/>
    <w:rsid w:val="001079AA"/>
    <w:rsid w:val="001119D0"/>
    <w:rsid w:val="001166A8"/>
    <w:rsid w:val="0011722D"/>
    <w:rsid w:val="001210E4"/>
    <w:rsid w:val="00122E18"/>
    <w:rsid w:val="00130A05"/>
    <w:rsid w:val="001316AC"/>
    <w:rsid w:val="001317E5"/>
    <w:rsid w:val="00132F49"/>
    <w:rsid w:val="00133CD6"/>
    <w:rsid w:val="001344DE"/>
    <w:rsid w:val="00136F10"/>
    <w:rsid w:val="001376C2"/>
    <w:rsid w:val="00140042"/>
    <w:rsid w:val="00143FE4"/>
    <w:rsid w:val="00146516"/>
    <w:rsid w:val="00146E70"/>
    <w:rsid w:val="00150307"/>
    <w:rsid w:val="00150976"/>
    <w:rsid w:val="001521AE"/>
    <w:rsid w:val="00157484"/>
    <w:rsid w:val="00164C38"/>
    <w:rsid w:val="00165BD9"/>
    <w:rsid w:val="001674CA"/>
    <w:rsid w:val="001711A7"/>
    <w:rsid w:val="00172343"/>
    <w:rsid w:val="00175832"/>
    <w:rsid w:val="00176ADA"/>
    <w:rsid w:val="00176CAF"/>
    <w:rsid w:val="00180CCF"/>
    <w:rsid w:val="0018601E"/>
    <w:rsid w:val="0018700F"/>
    <w:rsid w:val="00187904"/>
    <w:rsid w:val="0019020D"/>
    <w:rsid w:val="00191442"/>
    <w:rsid w:val="00194453"/>
    <w:rsid w:val="00195875"/>
    <w:rsid w:val="00195D56"/>
    <w:rsid w:val="001979FA"/>
    <w:rsid w:val="001A1E5B"/>
    <w:rsid w:val="001A33F1"/>
    <w:rsid w:val="001A45BB"/>
    <w:rsid w:val="001A631C"/>
    <w:rsid w:val="001A63D1"/>
    <w:rsid w:val="001A70A0"/>
    <w:rsid w:val="001B3B14"/>
    <w:rsid w:val="001B3B1A"/>
    <w:rsid w:val="001B6D77"/>
    <w:rsid w:val="001C03EF"/>
    <w:rsid w:val="001C1BC2"/>
    <w:rsid w:val="001C2125"/>
    <w:rsid w:val="001C59D0"/>
    <w:rsid w:val="001D0C9F"/>
    <w:rsid w:val="001D212B"/>
    <w:rsid w:val="001D3AF8"/>
    <w:rsid w:val="001D3C11"/>
    <w:rsid w:val="001D3C27"/>
    <w:rsid w:val="001D48B8"/>
    <w:rsid w:val="001D6730"/>
    <w:rsid w:val="001E0012"/>
    <w:rsid w:val="001E18DD"/>
    <w:rsid w:val="001E2F23"/>
    <w:rsid w:val="001E51E6"/>
    <w:rsid w:val="001F0F7D"/>
    <w:rsid w:val="001F2BA2"/>
    <w:rsid w:val="001F3048"/>
    <w:rsid w:val="00201EBA"/>
    <w:rsid w:val="002031B5"/>
    <w:rsid w:val="00203309"/>
    <w:rsid w:val="00203909"/>
    <w:rsid w:val="002060FE"/>
    <w:rsid w:val="00211986"/>
    <w:rsid w:val="002148A9"/>
    <w:rsid w:val="002154C2"/>
    <w:rsid w:val="0021696D"/>
    <w:rsid w:val="0022243B"/>
    <w:rsid w:val="002258A9"/>
    <w:rsid w:val="00226266"/>
    <w:rsid w:val="00226B43"/>
    <w:rsid w:val="002271F7"/>
    <w:rsid w:val="00227C0C"/>
    <w:rsid w:val="0023170D"/>
    <w:rsid w:val="002320BA"/>
    <w:rsid w:val="0023464E"/>
    <w:rsid w:val="00235177"/>
    <w:rsid w:val="00236741"/>
    <w:rsid w:val="002411FE"/>
    <w:rsid w:val="002419CE"/>
    <w:rsid w:val="0024284B"/>
    <w:rsid w:val="002438BA"/>
    <w:rsid w:val="00243BA3"/>
    <w:rsid w:val="00251182"/>
    <w:rsid w:val="0025123C"/>
    <w:rsid w:val="00252456"/>
    <w:rsid w:val="00253108"/>
    <w:rsid w:val="00253B65"/>
    <w:rsid w:val="002541E4"/>
    <w:rsid w:val="00260E90"/>
    <w:rsid w:val="00264D23"/>
    <w:rsid w:val="00265836"/>
    <w:rsid w:val="002668D0"/>
    <w:rsid w:val="00270524"/>
    <w:rsid w:val="00271BAF"/>
    <w:rsid w:val="00272658"/>
    <w:rsid w:val="00273250"/>
    <w:rsid w:val="0027593E"/>
    <w:rsid w:val="0027721C"/>
    <w:rsid w:val="002779D3"/>
    <w:rsid w:val="00280863"/>
    <w:rsid w:val="00280984"/>
    <w:rsid w:val="00280F45"/>
    <w:rsid w:val="0028308E"/>
    <w:rsid w:val="002867AF"/>
    <w:rsid w:val="00286CFC"/>
    <w:rsid w:val="002904F9"/>
    <w:rsid w:val="00291685"/>
    <w:rsid w:val="00293B9F"/>
    <w:rsid w:val="00293F30"/>
    <w:rsid w:val="00294042"/>
    <w:rsid w:val="002945C5"/>
    <w:rsid w:val="0029637B"/>
    <w:rsid w:val="0029788C"/>
    <w:rsid w:val="002A034D"/>
    <w:rsid w:val="002A0718"/>
    <w:rsid w:val="002A08EE"/>
    <w:rsid w:val="002A1979"/>
    <w:rsid w:val="002A4BD1"/>
    <w:rsid w:val="002A6192"/>
    <w:rsid w:val="002A6D7C"/>
    <w:rsid w:val="002A70BD"/>
    <w:rsid w:val="002B2E06"/>
    <w:rsid w:val="002B2F28"/>
    <w:rsid w:val="002B44A6"/>
    <w:rsid w:val="002B4872"/>
    <w:rsid w:val="002C0D29"/>
    <w:rsid w:val="002C1007"/>
    <w:rsid w:val="002C4DBF"/>
    <w:rsid w:val="002C56B5"/>
    <w:rsid w:val="002C6ED0"/>
    <w:rsid w:val="002C73A4"/>
    <w:rsid w:val="002D2F91"/>
    <w:rsid w:val="002D4925"/>
    <w:rsid w:val="002D59EE"/>
    <w:rsid w:val="002E05A9"/>
    <w:rsid w:val="002E3BBB"/>
    <w:rsid w:val="002E42CF"/>
    <w:rsid w:val="002E462D"/>
    <w:rsid w:val="002E5E90"/>
    <w:rsid w:val="002F0B6F"/>
    <w:rsid w:val="002F1AA1"/>
    <w:rsid w:val="002F3B6E"/>
    <w:rsid w:val="002F42DE"/>
    <w:rsid w:val="002F5114"/>
    <w:rsid w:val="002F66AF"/>
    <w:rsid w:val="002F748F"/>
    <w:rsid w:val="00300213"/>
    <w:rsid w:val="00300B80"/>
    <w:rsid w:val="00300F51"/>
    <w:rsid w:val="00301C11"/>
    <w:rsid w:val="00303B3F"/>
    <w:rsid w:val="0030432F"/>
    <w:rsid w:val="0030475B"/>
    <w:rsid w:val="00304DE7"/>
    <w:rsid w:val="00305664"/>
    <w:rsid w:val="0030674C"/>
    <w:rsid w:val="00316CC3"/>
    <w:rsid w:val="003174D6"/>
    <w:rsid w:val="0031770F"/>
    <w:rsid w:val="00317D78"/>
    <w:rsid w:val="003229F7"/>
    <w:rsid w:val="00325184"/>
    <w:rsid w:val="00325890"/>
    <w:rsid w:val="0033036F"/>
    <w:rsid w:val="00331B2E"/>
    <w:rsid w:val="003341A2"/>
    <w:rsid w:val="00334B73"/>
    <w:rsid w:val="00342D2B"/>
    <w:rsid w:val="003454DF"/>
    <w:rsid w:val="00351CE9"/>
    <w:rsid w:val="003525F5"/>
    <w:rsid w:val="003531E4"/>
    <w:rsid w:val="003553B7"/>
    <w:rsid w:val="003555ED"/>
    <w:rsid w:val="00355C21"/>
    <w:rsid w:val="003566D6"/>
    <w:rsid w:val="00356ADF"/>
    <w:rsid w:val="003570A2"/>
    <w:rsid w:val="003603CF"/>
    <w:rsid w:val="00362920"/>
    <w:rsid w:val="00371D93"/>
    <w:rsid w:val="00376215"/>
    <w:rsid w:val="00380062"/>
    <w:rsid w:val="00380A5F"/>
    <w:rsid w:val="003815CD"/>
    <w:rsid w:val="00385931"/>
    <w:rsid w:val="00385ED3"/>
    <w:rsid w:val="00387E16"/>
    <w:rsid w:val="00391E4F"/>
    <w:rsid w:val="0039330D"/>
    <w:rsid w:val="003933BD"/>
    <w:rsid w:val="00393AA5"/>
    <w:rsid w:val="0039769F"/>
    <w:rsid w:val="003A1502"/>
    <w:rsid w:val="003A242A"/>
    <w:rsid w:val="003A254B"/>
    <w:rsid w:val="003A255F"/>
    <w:rsid w:val="003A2914"/>
    <w:rsid w:val="003B0D3F"/>
    <w:rsid w:val="003B20CA"/>
    <w:rsid w:val="003B349B"/>
    <w:rsid w:val="003B4A76"/>
    <w:rsid w:val="003C117F"/>
    <w:rsid w:val="003C3792"/>
    <w:rsid w:val="003C3DD5"/>
    <w:rsid w:val="003C6662"/>
    <w:rsid w:val="003C7FCB"/>
    <w:rsid w:val="003D4014"/>
    <w:rsid w:val="003D4FA5"/>
    <w:rsid w:val="003D580E"/>
    <w:rsid w:val="003D5F06"/>
    <w:rsid w:val="003E1CF8"/>
    <w:rsid w:val="003E2212"/>
    <w:rsid w:val="003E295B"/>
    <w:rsid w:val="003F0202"/>
    <w:rsid w:val="003F07DC"/>
    <w:rsid w:val="003F437A"/>
    <w:rsid w:val="003F7EE5"/>
    <w:rsid w:val="00400DE8"/>
    <w:rsid w:val="00402057"/>
    <w:rsid w:val="004029BB"/>
    <w:rsid w:val="00402D4A"/>
    <w:rsid w:val="00403AA6"/>
    <w:rsid w:val="004049F4"/>
    <w:rsid w:val="004052C2"/>
    <w:rsid w:val="0040757F"/>
    <w:rsid w:val="00410610"/>
    <w:rsid w:val="004128F5"/>
    <w:rsid w:val="00412D8A"/>
    <w:rsid w:val="00414DA3"/>
    <w:rsid w:val="0042115B"/>
    <w:rsid w:val="0042225D"/>
    <w:rsid w:val="00424A78"/>
    <w:rsid w:val="00424F1D"/>
    <w:rsid w:val="00425FEE"/>
    <w:rsid w:val="00427053"/>
    <w:rsid w:val="00431765"/>
    <w:rsid w:val="00436495"/>
    <w:rsid w:val="00436EEC"/>
    <w:rsid w:val="004425A1"/>
    <w:rsid w:val="00442FB5"/>
    <w:rsid w:val="00443CB6"/>
    <w:rsid w:val="00443D3C"/>
    <w:rsid w:val="00446584"/>
    <w:rsid w:val="0045225B"/>
    <w:rsid w:val="00456390"/>
    <w:rsid w:val="0045712C"/>
    <w:rsid w:val="0046791D"/>
    <w:rsid w:val="00471BB3"/>
    <w:rsid w:val="004739D6"/>
    <w:rsid w:val="00474645"/>
    <w:rsid w:val="00474A64"/>
    <w:rsid w:val="00482CB7"/>
    <w:rsid w:val="00483198"/>
    <w:rsid w:val="00485DDE"/>
    <w:rsid w:val="004918FC"/>
    <w:rsid w:val="00492DA0"/>
    <w:rsid w:val="00492DC0"/>
    <w:rsid w:val="00495B93"/>
    <w:rsid w:val="00496BA8"/>
    <w:rsid w:val="00497C97"/>
    <w:rsid w:val="004A46CB"/>
    <w:rsid w:val="004B18B0"/>
    <w:rsid w:val="004B1D6A"/>
    <w:rsid w:val="004C1934"/>
    <w:rsid w:val="004C2729"/>
    <w:rsid w:val="004C2841"/>
    <w:rsid w:val="004C2BF9"/>
    <w:rsid w:val="004C40BB"/>
    <w:rsid w:val="004C4FD7"/>
    <w:rsid w:val="004C4FDD"/>
    <w:rsid w:val="004D0E74"/>
    <w:rsid w:val="004D18E8"/>
    <w:rsid w:val="004D2006"/>
    <w:rsid w:val="004D2A91"/>
    <w:rsid w:val="004D3130"/>
    <w:rsid w:val="004D487C"/>
    <w:rsid w:val="004D6B34"/>
    <w:rsid w:val="004D7D34"/>
    <w:rsid w:val="004E26B5"/>
    <w:rsid w:val="004E55F7"/>
    <w:rsid w:val="004E7C4F"/>
    <w:rsid w:val="004F117C"/>
    <w:rsid w:val="00500F1A"/>
    <w:rsid w:val="00502006"/>
    <w:rsid w:val="005052BA"/>
    <w:rsid w:val="00505C02"/>
    <w:rsid w:val="00506D44"/>
    <w:rsid w:val="0051091E"/>
    <w:rsid w:val="005150ED"/>
    <w:rsid w:val="005154C7"/>
    <w:rsid w:val="00515743"/>
    <w:rsid w:val="00522E82"/>
    <w:rsid w:val="00524CD3"/>
    <w:rsid w:val="0053036E"/>
    <w:rsid w:val="00532E81"/>
    <w:rsid w:val="0053638D"/>
    <w:rsid w:val="00544D57"/>
    <w:rsid w:val="00550F33"/>
    <w:rsid w:val="00552AE5"/>
    <w:rsid w:val="00554432"/>
    <w:rsid w:val="0055644A"/>
    <w:rsid w:val="005577BF"/>
    <w:rsid w:val="005612B5"/>
    <w:rsid w:val="00561F84"/>
    <w:rsid w:val="0056243D"/>
    <w:rsid w:val="00562EA9"/>
    <w:rsid w:val="0056363C"/>
    <w:rsid w:val="00564A15"/>
    <w:rsid w:val="00564CF9"/>
    <w:rsid w:val="005653F8"/>
    <w:rsid w:val="00565D98"/>
    <w:rsid w:val="00570ABA"/>
    <w:rsid w:val="005721D7"/>
    <w:rsid w:val="00573F48"/>
    <w:rsid w:val="00574177"/>
    <w:rsid w:val="00577073"/>
    <w:rsid w:val="00580333"/>
    <w:rsid w:val="00592360"/>
    <w:rsid w:val="00596445"/>
    <w:rsid w:val="00596943"/>
    <w:rsid w:val="00597BBD"/>
    <w:rsid w:val="005A7062"/>
    <w:rsid w:val="005B04F1"/>
    <w:rsid w:val="005B0B78"/>
    <w:rsid w:val="005B1329"/>
    <w:rsid w:val="005B28A1"/>
    <w:rsid w:val="005C01CD"/>
    <w:rsid w:val="005C14DF"/>
    <w:rsid w:val="005C188C"/>
    <w:rsid w:val="005C4FE7"/>
    <w:rsid w:val="005D2AC9"/>
    <w:rsid w:val="005D2D18"/>
    <w:rsid w:val="005D4D54"/>
    <w:rsid w:val="005D6B7E"/>
    <w:rsid w:val="005D79E6"/>
    <w:rsid w:val="005E4CC9"/>
    <w:rsid w:val="005E57A5"/>
    <w:rsid w:val="005E7142"/>
    <w:rsid w:val="005E798B"/>
    <w:rsid w:val="005E7A9A"/>
    <w:rsid w:val="005F09A0"/>
    <w:rsid w:val="005F251E"/>
    <w:rsid w:val="005F40FC"/>
    <w:rsid w:val="005F45AA"/>
    <w:rsid w:val="005F727D"/>
    <w:rsid w:val="0060080F"/>
    <w:rsid w:val="006011F6"/>
    <w:rsid w:val="00602B26"/>
    <w:rsid w:val="006034B8"/>
    <w:rsid w:val="00606327"/>
    <w:rsid w:val="006102B3"/>
    <w:rsid w:val="00611398"/>
    <w:rsid w:val="00616453"/>
    <w:rsid w:val="00620C4D"/>
    <w:rsid w:val="006220C3"/>
    <w:rsid w:val="006226B0"/>
    <w:rsid w:val="006276E3"/>
    <w:rsid w:val="00630018"/>
    <w:rsid w:val="00634691"/>
    <w:rsid w:val="0063473D"/>
    <w:rsid w:val="0063621D"/>
    <w:rsid w:val="0064170D"/>
    <w:rsid w:val="00642D82"/>
    <w:rsid w:val="0064329D"/>
    <w:rsid w:val="006459F0"/>
    <w:rsid w:val="00646760"/>
    <w:rsid w:val="00647A42"/>
    <w:rsid w:val="00651FB0"/>
    <w:rsid w:val="00657A5F"/>
    <w:rsid w:val="00662006"/>
    <w:rsid w:val="0066219B"/>
    <w:rsid w:val="00664159"/>
    <w:rsid w:val="00666438"/>
    <w:rsid w:val="00667BD6"/>
    <w:rsid w:val="00673BF6"/>
    <w:rsid w:val="00675E6C"/>
    <w:rsid w:val="00676048"/>
    <w:rsid w:val="00676A1A"/>
    <w:rsid w:val="00676F61"/>
    <w:rsid w:val="006822A0"/>
    <w:rsid w:val="00685698"/>
    <w:rsid w:val="0068581D"/>
    <w:rsid w:val="00690024"/>
    <w:rsid w:val="00691CD4"/>
    <w:rsid w:val="00697A69"/>
    <w:rsid w:val="006A01A9"/>
    <w:rsid w:val="006A033A"/>
    <w:rsid w:val="006A32C4"/>
    <w:rsid w:val="006A3B3F"/>
    <w:rsid w:val="006A41F8"/>
    <w:rsid w:val="006A44D2"/>
    <w:rsid w:val="006A6642"/>
    <w:rsid w:val="006A713F"/>
    <w:rsid w:val="006A78BB"/>
    <w:rsid w:val="006B0AD9"/>
    <w:rsid w:val="006B5551"/>
    <w:rsid w:val="006B600F"/>
    <w:rsid w:val="006B7E9C"/>
    <w:rsid w:val="006C0CEC"/>
    <w:rsid w:val="006C1A66"/>
    <w:rsid w:val="006C7CCA"/>
    <w:rsid w:val="006D05A8"/>
    <w:rsid w:val="006D2FEE"/>
    <w:rsid w:val="006D407F"/>
    <w:rsid w:val="006D5B98"/>
    <w:rsid w:val="006D6246"/>
    <w:rsid w:val="006D692B"/>
    <w:rsid w:val="006E3E22"/>
    <w:rsid w:val="006E4150"/>
    <w:rsid w:val="006E67BB"/>
    <w:rsid w:val="006F12F8"/>
    <w:rsid w:val="006F4453"/>
    <w:rsid w:val="006F666A"/>
    <w:rsid w:val="00703390"/>
    <w:rsid w:val="0070439A"/>
    <w:rsid w:val="007043FD"/>
    <w:rsid w:val="007063D7"/>
    <w:rsid w:val="00707F73"/>
    <w:rsid w:val="00711438"/>
    <w:rsid w:val="00711749"/>
    <w:rsid w:val="0071220D"/>
    <w:rsid w:val="00712A2B"/>
    <w:rsid w:val="007135C2"/>
    <w:rsid w:val="00713D05"/>
    <w:rsid w:val="007216D1"/>
    <w:rsid w:val="007228A6"/>
    <w:rsid w:val="00723090"/>
    <w:rsid w:val="00725AA4"/>
    <w:rsid w:val="00726BFC"/>
    <w:rsid w:val="007329AC"/>
    <w:rsid w:val="00733161"/>
    <w:rsid w:val="007349DB"/>
    <w:rsid w:val="00734B39"/>
    <w:rsid w:val="00735ADB"/>
    <w:rsid w:val="00736DCA"/>
    <w:rsid w:val="007378F5"/>
    <w:rsid w:val="00741E26"/>
    <w:rsid w:val="00745CDD"/>
    <w:rsid w:val="00746F8F"/>
    <w:rsid w:val="00750891"/>
    <w:rsid w:val="00756346"/>
    <w:rsid w:val="0076170E"/>
    <w:rsid w:val="00762ADE"/>
    <w:rsid w:val="00770D42"/>
    <w:rsid w:val="0077222B"/>
    <w:rsid w:val="00772A7B"/>
    <w:rsid w:val="00776E0F"/>
    <w:rsid w:val="00783658"/>
    <w:rsid w:val="007849C4"/>
    <w:rsid w:val="0079194F"/>
    <w:rsid w:val="0079203B"/>
    <w:rsid w:val="00793624"/>
    <w:rsid w:val="007971CD"/>
    <w:rsid w:val="007A60EB"/>
    <w:rsid w:val="007A7235"/>
    <w:rsid w:val="007A735C"/>
    <w:rsid w:val="007A7622"/>
    <w:rsid w:val="007A78F3"/>
    <w:rsid w:val="007B03D6"/>
    <w:rsid w:val="007B4EB7"/>
    <w:rsid w:val="007B602F"/>
    <w:rsid w:val="007B6BD2"/>
    <w:rsid w:val="007B72FE"/>
    <w:rsid w:val="007C1415"/>
    <w:rsid w:val="007C185D"/>
    <w:rsid w:val="007C31A2"/>
    <w:rsid w:val="007C323F"/>
    <w:rsid w:val="007C3A50"/>
    <w:rsid w:val="007C46AE"/>
    <w:rsid w:val="007C54E3"/>
    <w:rsid w:val="007C582F"/>
    <w:rsid w:val="007C6C26"/>
    <w:rsid w:val="007D2E98"/>
    <w:rsid w:val="007D3A93"/>
    <w:rsid w:val="007E122E"/>
    <w:rsid w:val="007E2C08"/>
    <w:rsid w:val="007E7A96"/>
    <w:rsid w:val="007F09E8"/>
    <w:rsid w:val="007F2289"/>
    <w:rsid w:val="007F6D79"/>
    <w:rsid w:val="007F6E02"/>
    <w:rsid w:val="008039AD"/>
    <w:rsid w:val="008049E3"/>
    <w:rsid w:val="00805240"/>
    <w:rsid w:val="00807E71"/>
    <w:rsid w:val="008106DF"/>
    <w:rsid w:val="008115F1"/>
    <w:rsid w:val="00812ACD"/>
    <w:rsid w:val="00813A1E"/>
    <w:rsid w:val="0081521B"/>
    <w:rsid w:val="00815CE0"/>
    <w:rsid w:val="008179C6"/>
    <w:rsid w:val="008235F6"/>
    <w:rsid w:val="008248D1"/>
    <w:rsid w:val="00824ADB"/>
    <w:rsid w:val="008259EA"/>
    <w:rsid w:val="00825DE3"/>
    <w:rsid w:val="00831C56"/>
    <w:rsid w:val="008325A4"/>
    <w:rsid w:val="00844AFD"/>
    <w:rsid w:val="008516F0"/>
    <w:rsid w:val="00855462"/>
    <w:rsid w:val="00861E4B"/>
    <w:rsid w:val="008623AD"/>
    <w:rsid w:val="00866EA5"/>
    <w:rsid w:val="00872E87"/>
    <w:rsid w:val="0087403E"/>
    <w:rsid w:val="00875568"/>
    <w:rsid w:val="0087608D"/>
    <w:rsid w:val="0087648D"/>
    <w:rsid w:val="00880945"/>
    <w:rsid w:val="00880FDB"/>
    <w:rsid w:val="00887BBE"/>
    <w:rsid w:val="00891A99"/>
    <w:rsid w:val="00895C92"/>
    <w:rsid w:val="00896234"/>
    <w:rsid w:val="008A3243"/>
    <w:rsid w:val="008A3A6C"/>
    <w:rsid w:val="008A5E51"/>
    <w:rsid w:val="008A7AE3"/>
    <w:rsid w:val="008B199F"/>
    <w:rsid w:val="008B29D2"/>
    <w:rsid w:val="008B2F4C"/>
    <w:rsid w:val="008B320F"/>
    <w:rsid w:val="008B79DA"/>
    <w:rsid w:val="008C0577"/>
    <w:rsid w:val="008C542D"/>
    <w:rsid w:val="008C6DCD"/>
    <w:rsid w:val="008D317E"/>
    <w:rsid w:val="008D47EC"/>
    <w:rsid w:val="008D7042"/>
    <w:rsid w:val="008E4DEB"/>
    <w:rsid w:val="008F0E22"/>
    <w:rsid w:val="008F33A6"/>
    <w:rsid w:val="008F3CF9"/>
    <w:rsid w:val="008F436D"/>
    <w:rsid w:val="008F48D8"/>
    <w:rsid w:val="008F5EEC"/>
    <w:rsid w:val="008F7CE0"/>
    <w:rsid w:val="00901168"/>
    <w:rsid w:val="0090237C"/>
    <w:rsid w:val="009034D2"/>
    <w:rsid w:val="00903F09"/>
    <w:rsid w:val="0090431E"/>
    <w:rsid w:val="009052A9"/>
    <w:rsid w:val="00906017"/>
    <w:rsid w:val="00906D66"/>
    <w:rsid w:val="009117B3"/>
    <w:rsid w:val="009119F7"/>
    <w:rsid w:val="00914985"/>
    <w:rsid w:val="00920DA8"/>
    <w:rsid w:val="0092136F"/>
    <w:rsid w:val="00921750"/>
    <w:rsid w:val="00921A23"/>
    <w:rsid w:val="009223BE"/>
    <w:rsid w:val="009308F9"/>
    <w:rsid w:val="009314A1"/>
    <w:rsid w:val="00931764"/>
    <w:rsid w:val="009317F4"/>
    <w:rsid w:val="00932027"/>
    <w:rsid w:val="00933768"/>
    <w:rsid w:val="009409F2"/>
    <w:rsid w:val="009424FE"/>
    <w:rsid w:val="00944AAE"/>
    <w:rsid w:val="00945007"/>
    <w:rsid w:val="00945B8B"/>
    <w:rsid w:val="0095199F"/>
    <w:rsid w:val="00951F39"/>
    <w:rsid w:val="00954956"/>
    <w:rsid w:val="009553B1"/>
    <w:rsid w:val="009612C9"/>
    <w:rsid w:val="009642AE"/>
    <w:rsid w:val="0096735A"/>
    <w:rsid w:val="00970A84"/>
    <w:rsid w:val="009744D9"/>
    <w:rsid w:val="009757DE"/>
    <w:rsid w:val="00975EBD"/>
    <w:rsid w:val="009779AF"/>
    <w:rsid w:val="0098082C"/>
    <w:rsid w:val="0098434D"/>
    <w:rsid w:val="00985B38"/>
    <w:rsid w:val="00985C7B"/>
    <w:rsid w:val="0099121F"/>
    <w:rsid w:val="00992F2A"/>
    <w:rsid w:val="00994260"/>
    <w:rsid w:val="00994D37"/>
    <w:rsid w:val="009950A2"/>
    <w:rsid w:val="009960D8"/>
    <w:rsid w:val="0099799B"/>
    <w:rsid w:val="009A3C86"/>
    <w:rsid w:val="009B088B"/>
    <w:rsid w:val="009B1364"/>
    <w:rsid w:val="009B2058"/>
    <w:rsid w:val="009B2FDD"/>
    <w:rsid w:val="009B53A6"/>
    <w:rsid w:val="009B71E4"/>
    <w:rsid w:val="009C2631"/>
    <w:rsid w:val="009C3A96"/>
    <w:rsid w:val="009C4619"/>
    <w:rsid w:val="009C6202"/>
    <w:rsid w:val="009C6D40"/>
    <w:rsid w:val="009D2759"/>
    <w:rsid w:val="009D6CEC"/>
    <w:rsid w:val="009E057A"/>
    <w:rsid w:val="009E5D29"/>
    <w:rsid w:val="009E7031"/>
    <w:rsid w:val="009F0B6D"/>
    <w:rsid w:val="009F40C8"/>
    <w:rsid w:val="00A01091"/>
    <w:rsid w:val="00A01AB0"/>
    <w:rsid w:val="00A01B8D"/>
    <w:rsid w:val="00A01F2E"/>
    <w:rsid w:val="00A02276"/>
    <w:rsid w:val="00A11792"/>
    <w:rsid w:val="00A122F6"/>
    <w:rsid w:val="00A16262"/>
    <w:rsid w:val="00A21C93"/>
    <w:rsid w:val="00A22E82"/>
    <w:rsid w:val="00A2344F"/>
    <w:rsid w:val="00A25FDA"/>
    <w:rsid w:val="00A26391"/>
    <w:rsid w:val="00A2682C"/>
    <w:rsid w:val="00A31ECB"/>
    <w:rsid w:val="00A32FF8"/>
    <w:rsid w:val="00A3356C"/>
    <w:rsid w:val="00A37DB7"/>
    <w:rsid w:val="00A41BBA"/>
    <w:rsid w:val="00A4307D"/>
    <w:rsid w:val="00A431E0"/>
    <w:rsid w:val="00A50505"/>
    <w:rsid w:val="00A50D6E"/>
    <w:rsid w:val="00A5247B"/>
    <w:rsid w:val="00A52C6C"/>
    <w:rsid w:val="00A532B1"/>
    <w:rsid w:val="00A559E5"/>
    <w:rsid w:val="00A56048"/>
    <w:rsid w:val="00A569D8"/>
    <w:rsid w:val="00A575F7"/>
    <w:rsid w:val="00A6281F"/>
    <w:rsid w:val="00A665B4"/>
    <w:rsid w:val="00A66843"/>
    <w:rsid w:val="00A67DBE"/>
    <w:rsid w:val="00A80320"/>
    <w:rsid w:val="00A815F0"/>
    <w:rsid w:val="00A81693"/>
    <w:rsid w:val="00A84275"/>
    <w:rsid w:val="00A86F7D"/>
    <w:rsid w:val="00A914AE"/>
    <w:rsid w:val="00A94322"/>
    <w:rsid w:val="00A9688B"/>
    <w:rsid w:val="00A971C3"/>
    <w:rsid w:val="00AA476D"/>
    <w:rsid w:val="00AA67E4"/>
    <w:rsid w:val="00AA6A26"/>
    <w:rsid w:val="00AA6F32"/>
    <w:rsid w:val="00AB4F2C"/>
    <w:rsid w:val="00AB5958"/>
    <w:rsid w:val="00AC4451"/>
    <w:rsid w:val="00AD0AE5"/>
    <w:rsid w:val="00AD0E58"/>
    <w:rsid w:val="00AD1B79"/>
    <w:rsid w:val="00AD30EB"/>
    <w:rsid w:val="00AD4849"/>
    <w:rsid w:val="00AD6466"/>
    <w:rsid w:val="00AE60B2"/>
    <w:rsid w:val="00AF4156"/>
    <w:rsid w:val="00AF50DA"/>
    <w:rsid w:val="00AF66F4"/>
    <w:rsid w:val="00AF7370"/>
    <w:rsid w:val="00B01EC8"/>
    <w:rsid w:val="00B030EE"/>
    <w:rsid w:val="00B0750A"/>
    <w:rsid w:val="00B133A0"/>
    <w:rsid w:val="00B15E19"/>
    <w:rsid w:val="00B16F78"/>
    <w:rsid w:val="00B230E3"/>
    <w:rsid w:val="00B23E68"/>
    <w:rsid w:val="00B24E24"/>
    <w:rsid w:val="00B2739F"/>
    <w:rsid w:val="00B27F80"/>
    <w:rsid w:val="00B30A17"/>
    <w:rsid w:val="00B3117F"/>
    <w:rsid w:val="00B32831"/>
    <w:rsid w:val="00B32920"/>
    <w:rsid w:val="00B33423"/>
    <w:rsid w:val="00B37D56"/>
    <w:rsid w:val="00B40BEE"/>
    <w:rsid w:val="00B41450"/>
    <w:rsid w:val="00B41DDA"/>
    <w:rsid w:val="00B45131"/>
    <w:rsid w:val="00B47405"/>
    <w:rsid w:val="00B52067"/>
    <w:rsid w:val="00B554C6"/>
    <w:rsid w:val="00B56291"/>
    <w:rsid w:val="00B57544"/>
    <w:rsid w:val="00B579A8"/>
    <w:rsid w:val="00B60738"/>
    <w:rsid w:val="00B649C3"/>
    <w:rsid w:val="00B652ED"/>
    <w:rsid w:val="00B73B8F"/>
    <w:rsid w:val="00B7584A"/>
    <w:rsid w:val="00B76CEB"/>
    <w:rsid w:val="00B80B99"/>
    <w:rsid w:val="00B829D5"/>
    <w:rsid w:val="00B82EAA"/>
    <w:rsid w:val="00B838A0"/>
    <w:rsid w:val="00B86AA9"/>
    <w:rsid w:val="00B90BD4"/>
    <w:rsid w:val="00B947E9"/>
    <w:rsid w:val="00B955D8"/>
    <w:rsid w:val="00B9643A"/>
    <w:rsid w:val="00BA1024"/>
    <w:rsid w:val="00BA258D"/>
    <w:rsid w:val="00BA2E5E"/>
    <w:rsid w:val="00BA2F08"/>
    <w:rsid w:val="00BB4EF0"/>
    <w:rsid w:val="00BB5AB2"/>
    <w:rsid w:val="00BB7128"/>
    <w:rsid w:val="00BC36C9"/>
    <w:rsid w:val="00BC3992"/>
    <w:rsid w:val="00BC48F4"/>
    <w:rsid w:val="00BC49B8"/>
    <w:rsid w:val="00BC69BD"/>
    <w:rsid w:val="00BD05C9"/>
    <w:rsid w:val="00BD3D80"/>
    <w:rsid w:val="00BD4159"/>
    <w:rsid w:val="00BD6A63"/>
    <w:rsid w:val="00BD76E8"/>
    <w:rsid w:val="00BE1B82"/>
    <w:rsid w:val="00BE4EE8"/>
    <w:rsid w:val="00BE5FA0"/>
    <w:rsid w:val="00BF0C57"/>
    <w:rsid w:val="00BF3B94"/>
    <w:rsid w:val="00C0000C"/>
    <w:rsid w:val="00C02B96"/>
    <w:rsid w:val="00C03EF3"/>
    <w:rsid w:val="00C04A29"/>
    <w:rsid w:val="00C059B5"/>
    <w:rsid w:val="00C06349"/>
    <w:rsid w:val="00C06510"/>
    <w:rsid w:val="00C065AF"/>
    <w:rsid w:val="00C108C9"/>
    <w:rsid w:val="00C11E95"/>
    <w:rsid w:val="00C221B4"/>
    <w:rsid w:val="00C25906"/>
    <w:rsid w:val="00C2671B"/>
    <w:rsid w:val="00C27204"/>
    <w:rsid w:val="00C325AC"/>
    <w:rsid w:val="00C3424C"/>
    <w:rsid w:val="00C46B4F"/>
    <w:rsid w:val="00C47467"/>
    <w:rsid w:val="00C523FF"/>
    <w:rsid w:val="00C563E2"/>
    <w:rsid w:val="00C612D4"/>
    <w:rsid w:val="00C63A9B"/>
    <w:rsid w:val="00C66211"/>
    <w:rsid w:val="00C66C07"/>
    <w:rsid w:val="00C70BB2"/>
    <w:rsid w:val="00C715F6"/>
    <w:rsid w:val="00C74FE0"/>
    <w:rsid w:val="00C77FF1"/>
    <w:rsid w:val="00C86628"/>
    <w:rsid w:val="00C87905"/>
    <w:rsid w:val="00C87EFE"/>
    <w:rsid w:val="00C9128E"/>
    <w:rsid w:val="00C94363"/>
    <w:rsid w:val="00C943C4"/>
    <w:rsid w:val="00C96F93"/>
    <w:rsid w:val="00CA165B"/>
    <w:rsid w:val="00CA4CB9"/>
    <w:rsid w:val="00CA4FF9"/>
    <w:rsid w:val="00CA683E"/>
    <w:rsid w:val="00CA7819"/>
    <w:rsid w:val="00CB200D"/>
    <w:rsid w:val="00CB2D7B"/>
    <w:rsid w:val="00CB32D2"/>
    <w:rsid w:val="00CB5990"/>
    <w:rsid w:val="00CB5B4E"/>
    <w:rsid w:val="00CC77AB"/>
    <w:rsid w:val="00CC79F8"/>
    <w:rsid w:val="00CD1A6C"/>
    <w:rsid w:val="00CD1AD6"/>
    <w:rsid w:val="00CD2481"/>
    <w:rsid w:val="00CD2894"/>
    <w:rsid w:val="00CD2DDB"/>
    <w:rsid w:val="00CE0F0C"/>
    <w:rsid w:val="00CE35AB"/>
    <w:rsid w:val="00CE3DED"/>
    <w:rsid w:val="00CE6CAC"/>
    <w:rsid w:val="00CF13DA"/>
    <w:rsid w:val="00CF169A"/>
    <w:rsid w:val="00CF1803"/>
    <w:rsid w:val="00CF3023"/>
    <w:rsid w:val="00D016D5"/>
    <w:rsid w:val="00D036A6"/>
    <w:rsid w:val="00D05B83"/>
    <w:rsid w:val="00D064F3"/>
    <w:rsid w:val="00D065CE"/>
    <w:rsid w:val="00D06E5C"/>
    <w:rsid w:val="00D07C20"/>
    <w:rsid w:val="00D104C6"/>
    <w:rsid w:val="00D11DFE"/>
    <w:rsid w:val="00D13127"/>
    <w:rsid w:val="00D135CF"/>
    <w:rsid w:val="00D17152"/>
    <w:rsid w:val="00D178F2"/>
    <w:rsid w:val="00D2050D"/>
    <w:rsid w:val="00D23F83"/>
    <w:rsid w:val="00D245D4"/>
    <w:rsid w:val="00D25469"/>
    <w:rsid w:val="00D31707"/>
    <w:rsid w:val="00D374DD"/>
    <w:rsid w:val="00D405BE"/>
    <w:rsid w:val="00D4067E"/>
    <w:rsid w:val="00D41217"/>
    <w:rsid w:val="00D43856"/>
    <w:rsid w:val="00D45689"/>
    <w:rsid w:val="00D51BAB"/>
    <w:rsid w:val="00D526A1"/>
    <w:rsid w:val="00D546FA"/>
    <w:rsid w:val="00D5626D"/>
    <w:rsid w:val="00D601FC"/>
    <w:rsid w:val="00D61B8A"/>
    <w:rsid w:val="00D67BA3"/>
    <w:rsid w:val="00D7240B"/>
    <w:rsid w:val="00D80755"/>
    <w:rsid w:val="00D833B4"/>
    <w:rsid w:val="00D84165"/>
    <w:rsid w:val="00D9127B"/>
    <w:rsid w:val="00D937CE"/>
    <w:rsid w:val="00D95D94"/>
    <w:rsid w:val="00D9647D"/>
    <w:rsid w:val="00DA10EF"/>
    <w:rsid w:val="00DA228D"/>
    <w:rsid w:val="00DA292C"/>
    <w:rsid w:val="00DA7BF3"/>
    <w:rsid w:val="00DB0210"/>
    <w:rsid w:val="00DB3FB5"/>
    <w:rsid w:val="00DB48C4"/>
    <w:rsid w:val="00DB4F88"/>
    <w:rsid w:val="00DB6284"/>
    <w:rsid w:val="00DB7398"/>
    <w:rsid w:val="00DC0937"/>
    <w:rsid w:val="00DC2F15"/>
    <w:rsid w:val="00DC3555"/>
    <w:rsid w:val="00DC3F2D"/>
    <w:rsid w:val="00DC4F8D"/>
    <w:rsid w:val="00DC52EC"/>
    <w:rsid w:val="00DD5EF7"/>
    <w:rsid w:val="00DD79F0"/>
    <w:rsid w:val="00DE0655"/>
    <w:rsid w:val="00DE1866"/>
    <w:rsid w:val="00DE4A8E"/>
    <w:rsid w:val="00DE6CB4"/>
    <w:rsid w:val="00DF04CC"/>
    <w:rsid w:val="00DF25CC"/>
    <w:rsid w:val="00DF3695"/>
    <w:rsid w:val="00E02A58"/>
    <w:rsid w:val="00E03373"/>
    <w:rsid w:val="00E0430D"/>
    <w:rsid w:val="00E061EC"/>
    <w:rsid w:val="00E141A7"/>
    <w:rsid w:val="00E146E5"/>
    <w:rsid w:val="00E15426"/>
    <w:rsid w:val="00E16A82"/>
    <w:rsid w:val="00E21027"/>
    <w:rsid w:val="00E21176"/>
    <w:rsid w:val="00E2147E"/>
    <w:rsid w:val="00E24E45"/>
    <w:rsid w:val="00E275F2"/>
    <w:rsid w:val="00E30027"/>
    <w:rsid w:val="00E30E4A"/>
    <w:rsid w:val="00E3581C"/>
    <w:rsid w:val="00E35BA8"/>
    <w:rsid w:val="00E37F39"/>
    <w:rsid w:val="00E424E7"/>
    <w:rsid w:val="00E43814"/>
    <w:rsid w:val="00E516B9"/>
    <w:rsid w:val="00E522D0"/>
    <w:rsid w:val="00E526CA"/>
    <w:rsid w:val="00E53211"/>
    <w:rsid w:val="00E53CD4"/>
    <w:rsid w:val="00E562C7"/>
    <w:rsid w:val="00E57A3C"/>
    <w:rsid w:val="00E606EE"/>
    <w:rsid w:val="00E6760C"/>
    <w:rsid w:val="00E70AC7"/>
    <w:rsid w:val="00E70F8A"/>
    <w:rsid w:val="00E7352D"/>
    <w:rsid w:val="00E74BB3"/>
    <w:rsid w:val="00E7539A"/>
    <w:rsid w:val="00E75E62"/>
    <w:rsid w:val="00E81CFD"/>
    <w:rsid w:val="00E8496A"/>
    <w:rsid w:val="00E856E4"/>
    <w:rsid w:val="00E85715"/>
    <w:rsid w:val="00E916FB"/>
    <w:rsid w:val="00E91E98"/>
    <w:rsid w:val="00EA08EB"/>
    <w:rsid w:val="00EA0DA8"/>
    <w:rsid w:val="00EA3CD2"/>
    <w:rsid w:val="00EA42DC"/>
    <w:rsid w:val="00EA6C85"/>
    <w:rsid w:val="00EB0BC5"/>
    <w:rsid w:val="00EB16A5"/>
    <w:rsid w:val="00EB175F"/>
    <w:rsid w:val="00EB3F67"/>
    <w:rsid w:val="00EB5F03"/>
    <w:rsid w:val="00EC050B"/>
    <w:rsid w:val="00EC19B6"/>
    <w:rsid w:val="00EC2351"/>
    <w:rsid w:val="00EC2901"/>
    <w:rsid w:val="00EC4C8C"/>
    <w:rsid w:val="00EC5520"/>
    <w:rsid w:val="00EC59D2"/>
    <w:rsid w:val="00EC5C55"/>
    <w:rsid w:val="00EC5DAC"/>
    <w:rsid w:val="00EC5E95"/>
    <w:rsid w:val="00ED24E4"/>
    <w:rsid w:val="00ED4B1A"/>
    <w:rsid w:val="00ED5636"/>
    <w:rsid w:val="00ED616E"/>
    <w:rsid w:val="00ED661F"/>
    <w:rsid w:val="00EE0EEC"/>
    <w:rsid w:val="00EE0F46"/>
    <w:rsid w:val="00EE414E"/>
    <w:rsid w:val="00EE4558"/>
    <w:rsid w:val="00EE4C65"/>
    <w:rsid w:val="00EE5DD1"/>
    <w:rsid w:val="00EE7714"/>
    <w:rsid w:val="00EF1929"/>
    <w:rsid w:val="00EF1C36"/>
    <w:rsid w:val="00EF2FA4"/>
    <w:rsid w:val="00EF4C20"/>
    <w:rsid w:val="00EF5139"/>
    <w:rsid w:val="00EF5387"/>
    <w:rsid w:val="00EF58A9"/>
    <w:rsid w:val="00EF6F9B"/>
    <w:rsid w:val="00F00BDF"/>
    <w:rsid w:val="00F017A2"/>
    <w:rsid w:val="00F01805"/>
    <w:rsid w:val="00F03623"/>
    <w:rsid w:val="00F03F06"/>
    <w:rsid w:val="00F046B9"/>
    <w:rsid w:val="00F05D0E"/>
    <w:rsid w:val="00F06518"/>
    <w:rsid w:val="00F07F99"/>
    <w:rsid w:val="00F1083F"/>
    <w:rsid w:val="00F10F46"/>
    <w:rsid w:val="00F11214"/>
    <w:rsid w:val="00F159E8"/>
    <w:rsid w:val="00F16EF1"/>
    <w:rsid w:val="00F17A94"/>
    <w:rsid w:val="00F17F65"/>
    <w:rsid w:val="00F20003"/>
    <w:rsid w:val="00F251D0"/>
    <w:rsid w:val="00F362BE"/>
    <w:rsid w:val="00F4424C"/>
    <w:rsid w:val="00F4574C"/>
    <w:rsid w:val="00F50E89"/>
    <w:rsid w:val="00F52652"/>
    <w:rsid w:val="00F5584A"/>
    <w:rsid w:val="00F60EA0"/>
    <w:rsid w:val="00F617C3"/>
    <w:rsid w:val="00F62FEB"/>
    <w:rsid w:val="00F6600A"/>
    <w:rsid w:val="00F6666D"/>
    <w:rsid w:val="00F719C5"/>
    <w:rsid w:val="00F71E0D"/>
    <w:rsid w:val="00F74660"/>
    <w:rsid w:val="00F75840"/>
    <w:rsid w:val="00F75FFD"/>
    <w:rsid w:val="00F77F2C"/>
    <w:rsid w:val="00F81DAC"/>
    <w:rsid w:val="00F8355C"/>
    <w:rsid w:val="00F87A5E"/>
    <w:rsid w:val="00F90124"/>
    <w:rsid w:val="00F90861"/>
    <w:rsid w:val="00F91CD8"/>
    <w:rsid w:val="00F93D72"/>
    <w:rsid w:val="00F940B5"/>
    <w:rsid w:val="00F95988"/>
    <w:rsid w:val="00FA0894"/>
    <w:rsid w:val="00FA0E45"/>
    <w:rsid w:val="00FA7768"/>
    <w:rsid w:val="00FB1A86"/>
    <w:rsid w:val="00FB6CD1"/>
    <w:rsid w:val="00FC0380"/>
    <w:rsid w:val="00FC100E"/>
    <w:rsid w:val="00FC3FDE"/>
    <w:rsid w:val="00FC57DF"/>
    <w:rsid w:val="00FD00A0"/>
    <w:rsid w:val="00FD063F"/>
    <w:rsid w:val="00FD06D2"/>
    <w:rsid w:val="00FD29CA"/>
    <w:rsid w:val="00FD5201"/>
    <w:rsid w:val="00FD5423"/>
    <w:rsid w:val="00FD64A2"/>
    <w:rsid w:val="00FE6929"/>
    <w:rsid w:val="00FF25C5"/>
    <w:rsid w:val="00FF32B0"/>
    <w:rsid w:val="00FF627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06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060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">
    <w:name w:val="b-share-form-button"/>
    <w:uiPriority w:val="99"/>
    <w:rsid w:val="00906017"/>
    <w:rPr>
      <w:rFonts w:cs="Times New Roman"/>
    </w:rPr>
  </w:style>
  <w:style w:type="character" w:styleId="a3">
    <w:name w:val="Hyperlink"/>
    <w:uiPriority w:val="99"/>
    <w:semiHidden/>
    <w:rsid w:val="009060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0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6017"/>
    <w:rPr>
      <w:rFonts w:cs="Times New Roman"/>
    </w:rPr>
  </w:style>
  <w:style w:type="character" w:styleId="a5">
    <w:name w:val="Emphasis"/>
    <w:uiPriority w:val="99"/>
    <w:qFormat/>
    <w:rsid w:val="00906017"/>
    <w:rPr>
      <w:rFonts w:cs="Times New Roman"/>
      <w:i/>
      <w:iCs/>
    </w:rPr>
  </w:style>
  <w:style w:type="character" w:styleId="a6">
    <w:name w:val="Strong"/>
    <w:uiPriority w:val="99"/>
    <w:qFormat/>
    <w:rsid w:val="0090601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287">
          <w:marLeft w:val="0"/>
          <w:marRight w:val="0"/>
          <w:marTop w:val="3042"/>
          <w:marBottom w:val="0"/>
          <w:divBdr>
            <w:top w:val="single" w:sz="12" w:space="0" w:color="EAEAEA"/>
            <w:left w:val="single" w:sz="4" w:space="0" w:color="EAEAEA"/>
            <w:bottom w:val="single" w:sz="4" w:space="0" w:color="EAEAEA"/>
            <w:right w:val="single" w:sz="4" w:space="0" w:color="EAEAEA"/>
          </w:divBdr>
          <w:divsChild>
            <w:div w:id="870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9288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89">
                  <w:marLeft w:val="0"/>
                  <w:marRight w:val="0"/>
                  <w:marTop w:val="203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helpline.ru/goto/http:/www.ya-roditel.ru/deti-v-trudnoj-zhiznennoj-situa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2858</Words>
  <Characters>16293</Characters>
  <Application>Microsoft Office Word</Application>
  <DocSecurity>0</DocSecurity>
  <Lines>135</Lines>
  <Paragraphs>38</Paragraphs>
  <ScaleCrop>false</ScaleCrop>
  <Company>Microsoft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СОШ Пролетарская</cp:lastModifiedBy>
  <cp:revision>6</cp:revision>
  <dcterms:created xsi:type="dcterms:W3CDTF">2017-03-12T21:10:00Z</dcterms:created>
  <dcterms:modified xsi:type="dcterms:W3CDTF">2023-01-30T03:13:00Z</dcterms:modified>
</cp:coreProperties>
</file>